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1F0" w:rsidRDefault="005D41F0">
      <w:bookmarkStart w:id="0" w:name="_GoBack"/>
      <w:bookmarkEnd w:id="0"/>
    </w:p>
    <w:p w:rsidR="005D41F0" w:rsidRDefault="005D41F0"/>
    <w:sdt>
      <w:sdtPr>
        <w:id w:val="-1987393538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b/>
          <w:sz w:val="28"/>
          <w:szCs w:val="28"/>
        </w:rPr>
      </w:sdtEndPr>
      <w:sdtContent>
        <w:p w:rsidR="005D41F0" w:rsidRDefault="005D41F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4A1D6C87" wp14:editId="65D94E55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3A3AD3F2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">
                    <v:shape id="Rettangolo 51" o:spid="_x0000_s1027" style="position:absolute;width:73152;height:11303;visibility:visible;mso-wrap-style:square;v-text-anchor:middle" coordsize="7312660,11296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&#13;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&#13;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F8EB7C" wp14:editId="746EE8E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41F0" w:rsidRDefault="00501F2C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51127002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5D41F0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PIANO EDUCATIVO INDIVIDUALIZZATO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ttotitolo"/>
                                  <w:tag w:val=""/>
                                  <w:id w:val="-1393427878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D41F0" w:rsidRDefault="005D41F0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SCUOLA SECONDARIA DI SECONDO GRADO “…”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7CF8EB7C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6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" filled="f" stroked="f" strokeweight=".5pt">
                    <v:textbox inset="126pt,0,54pt,0">
                      <w:txbxContent>
                        <w:p w:rsidR="005D41F0" w:rsidRDefault="005D41F0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51127002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PIANO EDUCATIVO INDIVIDUALIZZATO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ttotitolo"/>
                            <w:tag w:val=""/>
                            <w:id w:val="-1393427878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5D41F0" w:rsidRDefault="005D41F0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SCUOLA SECONDARIA DI SECONDO GRADO “…”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5D41F0" w:rsidRDefault="005D41F0">
          <w:pPr>
            <w:suppressAutoHyphens w:val="0"/>
            <w:rPr>
              <w:rFonts w:ascii="Calibri" w:eastAsia="Calibri" w:hAnsi="Calibri" w:cs="Calibri"/>
              <w:b/>
              <w:sz w:val="28"/>
              <w:szCs w:val="28"/>
            </w:rPr>
          </w:pPr>
          <w:r>
            <w:rPr>
              <w:rFonts w:ascii="Calibri" w:eastAsia="Calibri" w:hAnsi="Calibri" w:cs="Calibri"/>
              <w:b/>
              <w:noProof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62D59741" wp14:editId="37187932">
                    <wp:simplePos x="0" y="0"/>
                    <wp:positionH relativeFrom="column">
                      <wp:posOffset>-243067</wp:posOffset>
                    </wp:positionH>
                    <wp:positionV relativeFrom="paragraph">
                      <wp:posOffset>7263548</wp:posOffset>
                    </wp:positionV>
                    <wp:extent cx="6202017" cy="1221094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02017" cy="122109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D41F0" w:rsidRDefault="005D41F0" w:rsidP="005D41F0">
                                <w:r>
                                  <w:t xml:space="preserve">STUDENTE/SSA </w:t>
                                </w:r>
                                <w:r w:rsidRPr="006F0ADB">
                                  <w:rPr>
                                    <w:sz w:val="18"/>
                                    <w:szCs w:val="18"/>
                                  </w:rPr>
                                  <w:t>(INIZIALI)</w:t>
                                </w:r>
                                <w:r>
                                  <w:t xml:space="preserve">: </w:t>
                                </w:r>
                              </w:p>
                              <w:p w:rsidR="005D41F0" w:rsidRDefault="005D41F0" w:rsidP="005D41F0"/>
                              <w:p w:rsidR="005D41F0" w:rsidRDefault="005D41F0" w:rsidP="005D41F0">
                                <w:r>
                                  <w:t>CLASSE:</w:t>
                                </w:r>
                              </w:p>
                              <w:p w:rsidR="005D41F0" w:rsidRDefault="005D41F0" w:rsidP="005D41F0"/>
                              <w:p w:rsidR="005D41F0" w:rsidRDefault="005D41F0" w:rsidP="005D41F0">
                                <w:r>
                                  <w:t>DOCENTE SPECIALIZZATO/A: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2D59741" id="Casella di testo 2" o:spid="_x0000_s1027" type="#_x0000_t202" style="position:absolute;margin-left:-19.15pt;margin-top:571.95pt;width:488.35pt;height:9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" fillcolor="white [3201]" stroked="f" strokeweight=".5pt">
                    <v:textbox>
                      <w:txbxContent>
                        <w:p w:rsidR="005D41F0" w:rsidRDefault="005D41F0" w:rsidP="005D41F0">
                          <w:r>
                            <w:t xml:space="preserve">STUDENTE/SSA </w:t>
                          </w:r>
                          <w:r w:rsidRPr="006F0ADB">
                            <w:rPr>
                              <w:sz w:val="18"/>
                              <w:szCs w:val="18"/>
                            </w:rPr>
                            <w:t>(INIZIALI)</w:t>
                          </w:r>
                          <w:r>
                            <w:t xml:space="preserve">: </w:t>
                          </w:r>
                        </w:p>
                        <w:p w:rsidR="005D41F0" w:rsidRDefault="005D41F0" w:rsidP="005D41F0"/>
                        <w:p w:rsidR="005D41F0" w:rsidRDefault="005D41F0" w:rsidP="005D41F0">
                          <w:r>
                            <w:t>CLASSE:</w:t>
                          </w:r>
                        </w:p>
                        <w:p w:rsidR="005D41F0" w:rsidRDefault="005D41F0" w:rsidP="005D41F0"/>
                        <w:p w:rsidR="005D41F0" w:rsidRDefault="005D41F0" w:rsidP="005D41F0">
                          <w:r>
                            <w:t>DOCENTE SPECIALIZZATO/A: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Calibri" w:eastAsia="Calibri" w:hAnsi="Calibri" w:cs="Calibri"/>
              <w:b/>
              <w:noProof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01AEC17" wp14:editId="63E01382">
                    <wp:simplePos x="0" y="0"/>
                    <wp:positionH relativeFrom="column">
                      <wp:posOffset>2356903</wp:posOffset>
                    </wp:positionH>
                    <wp:positionV relativeFrom="paragraph">
                      <wp:posOffset>6413205</wp:posOffset>
                    </wp:positionV>
                    <wp:extent cx="1845839" cy="567950"/>
                    <wp:effectExtent l="0" t="0" r="0" b="381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45839" cy="5679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D41F0" w:rsidRDefault="005D41F0" w:rsidP="005D41F0">
                                <w:r>
                                  <w:t xml:space="preserve">A.S.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401AEC17" id="Casella di testo 1" o:spid="_x0000_s1028" type="#_x0000_t202" style="position:absolute;margin-left:185.6pt;margin-top:505pt;width:145.35pt;height:44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" fillcolor="white [3201]" stroked="f" strokeweight=".5pt">
                    <v:textbox>
                      <w:txbxContent>
                        <w:p w:rsidR="005D41F0" w:rsidRDefault="005D41F0" w:rsidP="005D41F0">
                          <w:r>
                            <w:t xml:space="preserve">A.S.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Calibri" w:eastAsia="Calibri" w:hAnsi="Calibri" w:cs="Calibri"/>
              <w:b/>
              <w:sz w:val="28"/>
              <w:szCs w:val="28"/>
            </w:rPr>
            <w:br w:type="page"/>
          </w:r>
        </w:p>
      </w:sdtContent>
    </w:sdt>
    <w:p w:rsidR="004F0B27" w:rsidRDefault="004F0B27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W w:w="5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403"/>
      </w:tblGrid>
      <w:tr w:rsidR="004F0B27">
        <w:tc>
          <w:tcPr>
            <w:tcW w:w="5071" w:type="dxa"/>
            <w:gridSpan w:val="2"/>
            <w:shd w:val="clear" w:color="auto" w:fill="92D050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Cognome e nome studente/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ssa</w:t>
            </w:r>
            <w:proofErr w:type="spellEnd"/>
          </w:p>
        </w:tc>
      </w:tr>
      <w:tr w:rsidR="004F0B27">
        <w:tc>
          <w:tcPr>
            <w:tcW w:w="5071" w:type="dxa"/>
            <w:gridSpan w:val="2"/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F0B27">
        <w:tc>
          <w:tcPr>
            <w:tcW w:w="1668" w:type="dxa"/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</w:t>
            </w:r>
          </w:p>
        </w:tc>
        <w:tc>
          <w:tcPr>
            <w:tcW w:w="3403" w:type="dxa"/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Sezione</w:t>
            </w:r>
          </w:p>
        </w:tc>
      </w:tr>
      <w:tr w:rsidR="004F0B27">
        <w:tc>
          <w:tcPr>
            <w:tcW w:w="1668" w:type="dxa"/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5104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992"/>
        <w:gridCol w:w="4112"/>
      </w:tblGrid>
      <w:tr w:rsidR="004F0B27">
        <w:tc>
          <w:tcPr>
            <w:tcW w:w="5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d810 Istruzione informale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(apprendimento a casa o in qualche altro ambiente non-istituzionalizzato)</w:t>
            </w:r>
          </w:p>
        </w:tc>
      </w:tr>
      <w:tr w:rsidR="004F0B27">
        <w:tc>
          <w:tcPr>
            <w:tcW w:w="5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4F0B2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Istruzione informale a casa (domiciliare)</w:t>
            </w:r>
          </w:p>
        </w:tc>
      </w:tr>
    </w:tbl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1"/>
        <w:tblW w:w="5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71"/>
      </w:tblGrid>
      <w:tr w:rsidR="004F0B27">
        <w:tc>
          <w:tcPr>
            <w:tcW w:w="5071" w:type="dxa"/>
            <w:shd w:val="clear" w:color="auto" w:fill="92D050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d820 Istruzione scolastica </w:t>
            </w:r>
          </w:p>
        </w:tc>
      </w:tr>
      <w:tr w:rsidR="004F0B27">
        <w:tc>
          <w:tcPr>
            <w:tcW w:w="5071" w:type="dxa"/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Istruzione secondaria di secondo grado</w:t>
            </w:r>
          </w:p>
        </w:tc>
      </w:tr>
    </w:tbl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2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38"/>
        <w:gridCol w:w="1113"/>
        <w:gridCol w:w="5410"/>
      </w:tblGrid>
      <w:tr w:rsidR="004F0B27">
        <w:tc>
          <w:tcPr>
            <w:tcW w:w="9356" w:type="dxa"/>
            <w:gridSpan w:val="4"/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92D050"/>
              </w:rPr>
              <w:t>Tempo scuola rispetto alla classe</w:t>
            </w:r>
          </w:p>
        </w:tc>
      </w:tr>
      <w:tr w:rsidR="004F0B27">
        <w:tc>
          <w:tcPr>
            <w:tcW w:w="2833" w:type="dxa"/>
            <w:gridSpan w:val="2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Studente/classe</w:t>
            </w:r>
          </w:p>
        </w:tc>
        <w:tc>
          <w:tcPr>
            <w:tcW w:w="6523" w:type="dxa"/>
            <w:gridSpan w:val="2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  / ___</w:t>
            </w:r>
          </w:p>
        </w:tc>
      </w:tr>
      <w:tr w:rsidR="004F0B27">
        <w:tc>
          <w:tcPr>
            <w:tcW w:w="9356" w:type="dxa"/>
            <w:gridSpan w:val="4"/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Servizio di trasporto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4F0B27">
        <w:trPr>
          <w:trHeight w:val="220"/>
        </w:trPr>
        <w:tc>
          <w:tcPr>
            <w:tcW w:w="2795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gridSpan w:val="2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4F0B27">
        <w:tc>
          <w:tcPr>
            <w:tcW w:w="9356" w:type="dxa"/>
            <w:gridSpan w:val="4"/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Servizio di assistenza specialistica </w:t>
            </w:r>
          </w:p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4F0B27">
        <w:tc>
          <w:tcPr>
            <w:tcW w:w="2795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gridSpan w:val="2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4F0B27">
        <w:tc>
          <w:tcPr>
            <w:tcW w:w="2795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n. ore settimanali</w:t>
            </w:r>
          </w:p>
        </w:tc>
        <w:tc>
          <w:tcPr>
            <w:tcW w:w="6561" w:type="dxa"/>
            <w:gridSpan w:val="3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</w:t>
            </w:r>
          </w:p>
        </w:tc>
      </w:tr>
      <w:tr w:rsidR="004F0B27">
        <w:tc>
          <w:tcPr>
            <w:tcW w:w="2795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Ambito d’intervento </w:t>
            </w:r>
          </w:p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(lavoro didattico in classe, attivazione di laboratori, altro)</w:t>
            </w:r>
          </w:p>
        </w:tc>
        <w:tc>
          <w:tcPr>
            <w:tcW w:w="6561" w:type="dxa"/>
            <w:gridSpan w:val="3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[inserire testo]</w:t>
            </w:r>
          </w:p>
        </w:tc>
      </w:tr>
    </w:tbl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1151"/>
        <w:gridCol w:w="5410"/>
      </w:tblGrid>
      <w:tr w:rsidR="004F0B27">
        <w:tc>
          <w:tcPr>
            <w:tcW w:w="9356" w:type="dxa"/>
            <w:gridSpan w:val="3"/>
            <w:shd w:val="clear" w:color="auto" w:fill="92D050"/>
            <w:vAlign w:val="center"/>
          </w:tcPr>
          <w:p w:rsidR="004F0B27" w:rsidRDefault="00E26DD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Intervento di assistenza igienica e di base svolto dal personale ausiliario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(ausilio materiale all’interno della scuola, nell'accesso dalle aree esterne alle strutture scolastiche e nell'uscita da esse, uso dei servizi igienici e igiene personale)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:rsidR="004F0B27" w:rsidRDefault="00E26DD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4F0B27">
        <w:tc>
          <w:tcPr>
            <w:tcW w:w="2795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4F0B27">
        <w:tc>
          <w:tcPr>
            <w:tcW w:w="3946" w:type="dxa"/>
            <w:gridSpan w:val="2"/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Eventuali periodi di ospedalizzazione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[inserire testo]</w:t>
            </w:r>
          </w:p>
        </w:tc>
      </w:tr>
    </w:tbl>
    <w:p w:rsidR="004F0B27" w:rsidRDefault="00E26DD7">
      <w:r>
        <w:br w:type="page"/>
      </w:r>
    </w:p>
    <w:tbl>
      <w:tblPr>
        <w:tblStyle w:val="a4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1151"/>
        <w:gridCol w:w="5410"/>
      </w:tblGrid>
      <w:tr w:rsidR="004F0B27">
        <w:tc>
          <w:tcPr>
            <w:tcW w:w="9356" w:type="dxa"/>
            <w:gridSpan w:val="3"/>
            <w:shd w:val="clear" w:color="auto" w:fill="92D050"/>
            <w:vAlign w:val="center"/>
          </w:tcPr>
          <w:p w:rsidR="004F0B27" w:rsidRDefault="00E26DD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Intervento di altre figure specialistiche esterne all’istituzione scolastica (psicologo, terapista, supervisore, tecnici, ecc.)</w:t>
            </w:r>
          </w:p>
          <w:p w:rsidR="004F0B27" w:rsidRDefault="00E26DD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4F0B27">
        <w:tc>
          <w:tcPr>
            <w:tcW w:w="2795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4F0B27">
        <w:tc>
          <w:tcPr>
            <w:tcW w:w="3946" w:type="dxa"/>
            <w:gridSpan w:val="2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N. ore settimanali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</w:t>
            </w:r>
          </w:p>
        </w:tc>
      </w:tr>
      <w:tr w:rsidR="004F0B27">
        <w:tc>
          <w:tcPr>
            <w:tcW w:w="3946" w:type="dxa"/>
            <w:gridSpan w:val="2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Ambito d’intervento (lavoro didattico in classe, attivazione di laboratori…)</w:t>
            </w:r>
          </w:p>
        </w:tc>
        <w:tc>
          <w:tcPr>
            <w:tcW w:w="5410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[inserire testo]</w:t>
            </w:r>
          </w:p>
        </w:tc>
      </w:tr>
    </w:tbl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5"/>
        <w:tblW w:w="39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</w:tblGrid>
      <w:tr w:rsidR="004F0B27" w:rsidTr="00C47B6D">
        <w:tc>
          <w:tcPr>
            <w:tcW w:w="3964" w:type="dxa"/>
            <w:shd w:val="clear" w:color="auto" w:fill="92D050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Ore settimanali docente di sostegno</w:t>
            </w:r>
          </w:p>
        </w:tc>
      </w:tr>
      <w:tr w:rsidR="004F0B27" w:rsidTr="00C47B6D">
        <w:tc>
          <w:tcPr>
            <w:tcW w:w="3964" w:type="dxa"/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Ore: ___</w:t>
            </w:r>
          </w:p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tabs>
          <w:tab w:val="left" w:pos="4962"/>
        </w:tabs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6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08"/>
        <w:gridCol w:w="1410"/>
        <w:gridCol w:w="1408"/>
        <w:gridCol w:w="1411"/>
        <w:gridCol w:w="1409"/>
        <w:gridCol w:w="1411"/>
        <w:gridCol w:w="1417"/>
      </w:tblGrid>
      <w:tr w:rsidR="004F0B27">
        <w:tc>
          <w:tcPr>
            <w:tcW w:w="98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Quadro orario </w:t>
            </w: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Lunedì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Martedì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Mercoledì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Giovedì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Venerdì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Sabato</w:t>
            </w: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rPr>
          <w:rFonts w:ascii="Calibri" w:eastAsia="Calibri" w:hAnsi="Calibri" w:cs="Calibri"/>
          <w:b/>
          <w:sz w:val="22"/>
          <w:szCs w:val="22"/>
        </w:rPr>
      </w:pPr>
    </w:p>
    <w:p w:rsidR="004F0B27" w:rsidRDefault="004F0B27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F0B27" w:rsidRDefault="004F0B27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b/>
          <w:i w:val="0"/>
          <w:color w:val="FFFFFF"/>
          <w:sz w:val="22"/>
          <w:szCs w:val="22"/>
        </w:rPr>
      </w:pPr>
    </w:p>
    <w:p w:rsidR="004F0B27" w:rsidRDefault="00E26DD7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SITUAZIONE DI PARTENZA</w:t>
      </w:r>
    </w:p>
    <w:p w:rsidR="004F0B27" w:rsidRDefault="004F0B27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b/>
          <w:i w:val="0"/>
          <w:color w:val="FFFFFF"/>
          <w:sz w:val="22"/>
          <w:szCs w:val="22"/>
        </w:rPr>
      </w:pP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diagnosi funzionale è agli atti dell’Unità di Valutazione Multidisciplinare e una sua copia è custodita nel fascicolo personale.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[Vedere guida e inserire testo]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92D050"/>
        <w:rPr>
          <w:rFonts w:ascii="Calibri" w:eastAsia="Calibri" w:hAnsi="Calibri" w:cs="Calibri"/>
        </w:rPr>
      </w:pPr>
    </w:p>
    <w:p w:rsidR="004F0B27" w:rsidRDefault="00E26DD7">
      <w:pPr>
        <w:pStyle w:val="Titolo2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STRUTTURA DEL GRUPPO CLASSE</w:t>
      </w:r>
    </w:p>
    <w:p w:rsidR="004F0B27" w:rsidRDefault="004F0B2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92D050"/>
        <w:rPr>
          <w:rFonts w:ascii="Calibri" w:eastAsia="Calibri" w:hAnsi="Calibri" w:cs="Calibri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47B6D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testo: presentazione del gruppo classe e del rapporto con la struttura scolastica]</w:t>
      </w:r>
      <w:r w:rsidR="00C47B6D">
        <w:rPr>
          <w:rFonts w:ascii="Calibri" w:eastAsia="Calibri" w:hAnsi="Calibri" w:cs="Calibri"/>
          <w:sz w:val="22"/>
          <w:szCs w:val="22"/>
        </w:rPr>
        <w:br w:type="page"/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92D050"/>
        <w:rPr>
          <w:rFonts w:ascii="Calibri" w:eastAsia="Calibri" w:hAnsi="Calibri" w:cs="Calibri"/>
        </w:rPr>
      </w:pPr>
    </w:p>
    <w:p w:rsidR="004F0B27" w:rsidRDefault="00E26DD7">
      <w:pPr>
        <w:pStyle w:val="Titolo2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92D050"/>
        <w:tabs>
          <w:tab w:val="left" w:pos="0"/>
        </w:tabs>
        <w:jc w:val="center"/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PIANO DI LAVORO</w:t>
      </w:r>
    </w:p>
    <w:p w:rsidR="004F0B27" w:rsidRDefault="004F0B2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92D050"/>
        <w:rPr>
          <w:rFonts w:ascii="Calibri" w:eastAsia="Calibri" w:hAnsi="Calibri" w:cs="Calibri"/>
        </w:rPr>
      </w:pP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La sezione è dedicata alla pianificazione del percorso educativo-didattico annuale.  </w:t>
      </w:r>
    </w:p>
    <w:p w:rsidR="004F0B27" w:rsidRDefault="00E26DD7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Nella </w:t>
      </w:r>
      <w:r>
        <w:rPr>
          <w:rFonts w:ascii="Calibri" w:eastAsia="Calibri" w:hAnsi="Calibri" w:cs="Calibri"/>
          <w:b/>
          <w:sz w:val="20"/>
          <w:szCs w:val="20"/>
        </w:rPr>
        <w:t>prima sezione</w:t>
      </w:r>
      <w:r>
        <w:rPr>
          <w:rFonts w:ascii="Calibri" w:eastAsia="Calibri" w:hAnsi="Calibri" w:cs="Calibri"/>
          <w:sz w:val="20"/>
          <w:szCs w:val="20"/>
        </w:rPr>
        <w:t xml:space="preserve"> vengono individuati il/i dominio/i non propriamente disciplinari ma trasversali sul/i quale/i si intende lavorare. </w:t>
      </w:r>
    </w:p>
    <w:p w:rsidR="004F0B27" w:rsidRDefault="00E26DD7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Nella </w:t>
      </w:r>
      <w:r>
        <w:rPr>
          <w:rFonts w:ascii="Calibri" w:eastAsia="Calibri" w:hAnsi="Calibri" w:cs="Calibri"/>
          <w:b/>
          <w:sz w:val="20"/>
          <w:szCs w:val="20"/>
        </w:rPr>
        <w:t>seconda sezione</w:t>
      </w:r>
      <w:r>
        <w:rPr>
          <w:rFonts w:ascii="Calibri" w:eastAsia="Calibri" w:hAnsi="Calibri" w:cs="Calibri"/>
          <w:sz w:val="20"/>
          <w:szCs w:val="20"/>
        </w:rPr>
        <w:t xml:space="preserve"> vengono concordate con i docenti curricolari le COMPETENZE, ABILITÀ e CONOSCENZE di ciascuna disciplina, ambito disciplinare o area d’intervento.</w:t>
      </w:r>
    </w:p>
    <w:p w:rsidR="004F0B27" w:rsidRDefault="00E26DD7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Nella</w:t>
      </w:r>
      <w:r>
        <w:rPr>
          <w:rFonts w:ascii="Calibri" w:eastAsia="Calibri" w:hAnsi="Calibri" w:cs="Calibri"/>
          <w:b/>
          <w:sz w:val="20"/>
          <w:szCs w:val="20"/>
        </w:rPr>
        <w:t xml:space="preserve"> terza sezione</w:t>
      </w:r>
      <w:r>
        <w:rPr>
          <w:rFonts w:ascii="Calibri" w:eastAsia="Calibri" w:hAnsi="Calibri" w:cs="Calibri"/>
          <w:sz w:val="20"/>
          <w:szCs w:val="20"/>
        </w:rPr>
        <w:t xml:space="preserve"> viene descritto il modo in cui si intende realizzare l’intervento indicando le metodologie, le tecniche e le strategie, gli ausili e gli strumenti didattici, le modalità di verifica e valutazione degli apprendimenti.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shd w:val="clear" w:color="auto" w:fill="92D050"/>
        <w:rPr>
          <w:rFonts w:ascii="Calibri" w:eastAsia="Calibri" w:hAnsi="Calibri" w:cs="Calibri"/>
          <w:sz w:val="22"/>
          <w:szCs w:val="22"/>
          <w:shd w:val="clear" w:color="auto" w:fill="FFD965"/>
        </w:rPr>
      </w:pPr>
      <w:r>
        <w:rPr>
          <w:rFonts w:ascii="Calibri" w:eastAsia="Calibri" w:hAnsi="Calibri" w:cs="Calibri"/>
          <w:sz w:val="22"/>
          <w:szCs w:val="22"/>
        </w:rPr>
        <w:t>1 – PRIMA SEZIONE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8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9"/>
        <w:gridCol w:w="5063"/>
        <w:gridCol w:w="850"/>
        <w:gridCol w:w="1418"/>
        <w:gridCol w:w="1309"/>
      </w:tblGrid>
      <w:tr w:rsidR="00C47B6D" w:rsidTr="00C47B6D">
        <w:trPr>
          <w:trHeight w:val="400"/>
        </w:trPr>
        <w:tc>
          <w:tcPr>
            <w:tcW w:w="999" w:type="dxa"/>
            <w:shd w:val="clear" w:color="auto" w:fill="92D050"/>
          </w:tcPr>
          <w:p w:rsidR="00C47B6D" w:rsidRDefault="00C47B6D" w:rsidP="00213B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Codice</w:t>
            </w:r>
          </w:p>
        </w:tc>
        <w:tc>
          <w:tcPr>
            <w:tcW w:w="5063" w:type="dxa"/>
            <w:tcBorders>
              <w:right w:val="single" w:sz="4" w:space="0" w:color="000000"/>
            </w:tcBorders>
            <w:shd w:val="clear" w:color="auto" w:fill="92D050"/>
          </w:tcPr>
          <w:p w:rsidR="00C47B6D" w:rsidRDefault="00C47B6D" w:rsidP="00213BDA">
            <w:pPr>
              <w:rPr>
                <w:b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b/>
                <w:sz w:val="22"/>
                <w:szCs w:val="22"/>
              </w:rPr>
              <w:t xml:space="preserve">Denominazione dominio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47B6D" w:rsidRDefault="00C47B6D" w:rsidP="00213BDA">
            <w:pPr>
              <w:rPr>
                <w:b/>
                <w:sz w:val="22"/>
                <w:szCs w:val="22"/>
                <w:highlight w:val="red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92D050"/>
          </w:tcPr>
          <w:p w:rsidR="00C47B6D" w:rsidRDefault="00C47B6D" w:rsidP="00213B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Performance</w:t>
            </w:r>
          </w:p>
          <w:p w:rsidR="00C47B6D" w:rsidRDefault="00C47B6D" w:rsidP="00213B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9" w:type="dxa"/>
            <w:tcBorders>
              <w:left w:val="single" w:sz="4" w:space="0" w:color="000000"/>
            </w:tcBorders>
            <w:shd w:val="clear" w:color="auto" w:fill="92D050"/>
          </w:tcPr>
          <w:p w:rsidR="00C47B6D" w:rsidRDefault="00C47B6D" w:rsidP="00213B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Capacità </w:t>
            </w:r>
          </w:p>
        </w:tc>
      </w:tr>
      <w:tr w:rsidR="00C47B6D" w:rsidTr="00C47B6D">
        <w:trPr>
          <w:trHeight w:val="680"/>
        </w:trPr>
        <w:tc>
          <w:tcPr>
            <w:tcW w:w="999" w:type="dxa"/>
          </w:tcPr>
          <w:p w:rsidR="00C47B6D" w:rsidRDefault="00C47B6D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5063" w:type="dxa"/>
            <w:tcBorders>
              <w:right w:val="single" w:sz="4" w:space="0" w:color="000000"/>
            </w:tcBorders>
          </w:tcPr>
          <w:p w:rsidR="00C47B6D" w:rsidRDefault="00C47B6D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7B6D" w:rsidRDefault="00C47B6D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C47B6D" w:rsidRDefault="00C47B6D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309" w:type="dxa"/>
            <w:tcBorders>
              <w:left w:val="single" w:sz="4" w:space="0" w:color="000000"/>
            </w:tcBorders>
          </w:tcPr>
          <w:p w:rsidR="00C47B6D" w:rsidRDefault="00C47B6D" w:rsidP="00213BDA">
            <w:pPr>
              <w:rPr>
                <w:sz w:val="22"/>
                <w:szCs w:val="22"/>
                <w:highlight w:val="red"/>
              </w:rPr>
            </w:pPr>
          </w:p>
        </w:tc>
      </w:tr>
    </w:tbl>
    <w:p w:rsidR="00C47B6D" w:rsidRDefault="00C47B6D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7"/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2"/>
      </w:tblGrid>
      <w:tr w:rsidR="004F0B27">
        <w:trPr>
          <w:trHeight w:val="280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4F0B27">
        <w:trPr>
          <w:trHeight w:val="280"/>
        </w:trPr>
        <w:tc>
          <w:tcPr>
            <w:tcW w:w="9752" w:type="dxa"/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OBIETTIVO A BREVE TERMINE (ANNUALE O SEMESTRALE) CON EVENTUALI SOTTO-OBIETTIVI</w:t>
            </w:r>
          </w:p>
        </w:tc>
      </w:tr>
      <w:tr w:rsidR="004F0B27">
        <w:trPr>
          <w:trHeight w:val="280"/>
        </w:trPr>
        <w:tc>
          <w:tcPr>
            <w:tcW w:w="9752" w:type="dxa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4F0B27">
        <w:trPr>
          <w:trHeight w:val="280"/>
        </w:trPr>
        <w:tc>
          <w:tcPr>
            <w:tcW w:w="9752" w:type="dxa"/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rPr>
          <w:trHeight w:val="280"/>
        </w:trPr>
        <w:tc>
          <w:tcPr>
            <w:tcW w:w="9752" w:type="dxa"/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rPr>
          <w:trHeight w:val="280"/>
        </w:trPr>
        <w:tc>
          <w:tcPr>
            <w:tcW w:w="9752" w:type="dxa"/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OBIETTIVO A MEDIO-LUNGO TERMINE (PLURIENNALE)</w:t>
            </w:r>
          </w:p>
        </w:tc>
      </w:tr>
      <w:tr w:rsidR="004F0B27">
        <w:trPr>
          <w:trHeight w:val="280"/>
        </w:trPr>
        <w:tc>
          <w:tcPr>
            <w:tcW w:w="9752" w:type="dxa"/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990"/>
      </w:tblGrid>
      <w:tr w:rsidR="004F0B27">
        <w:trPr>
          <w:trHeight w:val="280"/>
        </w:trPr>
        <w:tc>
          <w:tcPr>
            <w:tcW w:w="4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FACILITATORI</w:t>
            </w:r>
          </w:p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fattori contestuali che facilitano il raggiungimento dell'obiettivo</w:t>
            </w:r>
          </w:p>
        </w:tc>
        <w:tc>
          <w:tcPr>
            <w:tcW w:w="4990" w:type="dxa"/>
            <w:vMerge w:val="restart"/>
            <w:shd w:val="clear" w:color="auto" w:fill="92D050"/>
            <w:vAlign w:val="center"/>
          </w:tcPr>
          <w:p w:rsidR="004F0B27" w:rsidRDefault="00E26DD7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BARRIERE</w:t>
            </w:r>
          </w:p>
          <w:p w:rsidR="004F0B27" w:rsidRDefault="00E26DD7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fattori contestuali che potrebbero impedire il raggiungimento dell'obiettivo</w:t>
            </w:r>
          </w:p>
        </w:tc>
      </w:tr>
      <w:tr w:rsidR="004F0B27">
        <w:trPr>
          <w:trHeight w:val="309"/>
        </w:trPr>
        <w:tc>
          <w:tcPr>
            <w:tcW w:w="47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4F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990" w:type="dxa"/>
            <w:vMerge/>
            <w:shd w:val="clear" w:color="auto" w:fill="92D050"/>
            <w:vAlign w:val="center"/>
          </w:tcPr>
          <w:p w:rsidR="004F0B27" w:rsidRDefault="004F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rPr>
          <w:trHeight w:val="720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990" w:type="dxa"/>
            <w:vAlign w:val="center"/>
          </w:tcPr>
          <w:p w:rsidR="004F0B27" w:rsidRDefault="004F0B27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a"/>
        <w:tblW w:w="97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47"/>
      </w:tblGrid>
      <w:tr w:rsidR="004F0B27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CONTESTO</w:t>
            </w:r>
          </w:p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(ambiti disciplinari e/o discipline)</w:t>
            </w: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ATTIVITÀ</w:t>
            </w: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PERSONALE COINVOLTO NEL RAGGIUNGIMENTO DELL’OBIETTIVO</w:t>
            </w: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CRITERIO DI VALUTAZIONE</w:t>
            </w:r>
          </w:p>
        </w:tc>
      </w:tr>
      <w:tr w:rsidR="004F0B27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4F0B27" w:rsidRDefault="00E26DD7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7" w:color="000000"/>
          <w:between w:val="single" w:sz="4" w:space="1" w:color="00000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2 – SECONDA SEZIONE</w:t>
      </w:r>
    </w:p>
    <w:p w:rsidR="004F0B27" w:rsidRDefault="004F0B27">
      <w:pPr>
        <w:jc w:val="both"/>
        <w:rPr>
          <w:rFonts w:ascii="Calibri" w:eastAsia="Calibri" w:hAnsi="Calibri" w:cs="Calibri"/>
          <w:sz w:val="20"/>
          <w:szCs w:val="20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</w:rPr>
        <w:t xml:space="preserve">x </w:t>
      </w:r>
      <w:r>
        <w:rPr>
          <w:rFonts w:ascii="Calibri" w:eastAsia="Calibri" w:hAnsi="Calibri" w:cs="Calibri"/>
          <w:sz w:val="22"/>
          <w:szCs w:val="22"/>
        </w:rPr>
        <w:t>il tipo di programmazione]</w:t>
      </w:r>
    </w:p>
    <w:p w:rsidR="004F0B27" w:rsidRDefault="004F0B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b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9072"/>
      </w:tblGrid>
      <w:tr w:rsidR="004F0B27">
        <w:tc>
          <w:tcPr>
            <w:tcW w:w="9889" w:type="dxa"/>
            <w:gridSpan w:val="2"/>
            <w:shd w:val="clear" w:color="auto" w:fill="92D050"/>
          </w:tcPr>
          <w:p w:rsidR="004F0B27" w:rsidRDefault="00E26DD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PROGRAMMAZIONE DEL PERCORSO DI APPRENDIMENTO</w:t>
            </w:r>
          </w:p>
        </w:tc>
      </w:tr>
      <w:tr w:rsidR="004F0B27">
        <w:tc>
          <w:tcPr>
            <w:tcW w:w="817" w:type="dxa"/>
          </w:tcPr>
          <w:p w:rsidR="004F0B27" w:rsidRDefault="004F0B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072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Programmazione paritaria</w:t>
            </w:r>
          </w:p>
        </w:tc>
      </w:tr>
      <w:tr w:rsidR="004F0B27">
        <w:tc>
          <w:tcPr>
            <w:tcW w:w="817" w:type="dxa"/>
          </w:tcPr>
          <w:p w:rsidR="004F0B27" w:rsidRDefault="004F0B2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072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Programmazione differenziata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c"/>
        <w:tblW w:w="988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889"/>
      </w:tblGrid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DISCIPLINA, AMBITO DISCIPLINARE O AREA D’INTERVENTO</w:t>
            </w: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COMPETENZE</w:t>
            </w: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ABILITÀ </w:t>
            </w: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E26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CONOSCENZE </w:t>
            </w:r>
          </w:p>
        </w:tc>
      </w:tr>
      <w:tr w:rsidR="004F0B27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B27" w:rsidRDefault="004F0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7" w:color="000000"/>
          <w:between w:val="single" w:sz="4" w:space="1" w:color="00000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 – TERZA SEZIONE 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7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3.1 Metodologie, tecniche e strategie di intervento (induttive, esperienziali, dialogico-discorsive, cooperative, collaborative, </w:t>
      </w:r>
      <w:proofErr w:type="spellStart"/>
      <w:r>
        <w:rPr>
          <w:rFonts w:ascii="Calibri" w:eastAsia="Calibri" w:hAnsi="Calibri" w:cs="Calibri"/>
          <w:sz w:val="22"/>
          <w:szCs w:val="22"/>
        </w:rPr>
        <w:t>scaffolding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, facilitazioni procedurali, semplificazioni, altro) 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 xml:space="preserve"> le metodologie utilizzate]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d"/>
        <w:tblW w:w="9923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380"/>
        <w:gridCol w:w="9543"/>
      </w:tblGrid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CONCRETIZZAZIONE: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continuo riferimento a situazioni concrete vicine all’esperienza dello studente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INDIVIDUALIZZAZIONE: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richiesta di prestazioni commisurate alle abilità che lo studente effettivamente possiede</w:t>
            </w:r>
          </w:p>
        </w:tc>
      </w:tr>
      <w:tr w:rsidR="004F0B27">
        <w:trPr>
          <w:trHeight w:val="2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SEMPLIFICAZIONE: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richiamo dei requisiti necessari a risolvere il compito</w:t>
            </w:r>
          </w:p>
        </w:tc>
      </w:tr>
      <w:tr w:rsidR="004F0B27">
        <w:trPr>
          <w:trHeight w:val="4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SCHEMATIZZAZIONE: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raggiungimento degli obiettivi con l’esclusione di tutte le informazioni non essenziali allo scopo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REITERAZIONE: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ripetizione periodica delle abilità acquisite al fine della strutturazione graduale degli automatismi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MODELING: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apprendimento per imitazione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SHAPING: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apprendimento per approssimazione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LEZIONI INDIVIDUALIZZATE: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utilizzo della lezione singola frontale al di fuori dell’ambiente classe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PROMPTING e FADING: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esecuzione del compito con aiuti che si attenuano nel tempo</w:t>
            </w:r>
          </w:p>
        </w:tc>
      </w:tr>
      <w:tr w:rsidR="004F0B27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PROBLEM SOLVING: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formulazioni di ipotesi risolutive sulla base di prerequisiti e nuove informazioni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COOPERATIVE LEARNING: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lavoro cooperativo in classe per apprendere insieme</w:t>
            </w:r>
          </w:p>
        </w:tc>
      </w:tr>
      <w:tr w:rsidR="004F0B27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TUTORING: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lavoro in classe con altri studenti che fanno da tutor</w:t>
            </w:r>
          </w:p>
        </w:tc>
      </w:tr>
      <w:tr w:rsidR="004F0B27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TASK ANALYSIS: (analisi del compito):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descrizione dettagliata di ogni fase necessaria al raggiungimento dell’obiettivo</w:t>
            </w:r>
          </w:p>
        </w:tc>
      </w:tr>
      <w:tr w:rsidR="004F0B27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 ANALYSIS: (analisi delle abilità):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analisi delle abilità e delle competenze possedute dallo studente allo scopo di valutare eventuali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skill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-gap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MAPPE CONCETTUALI: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schematizzare le connessioni dei concetti e mettere a fuoco le idee chiave</w:t>
            </w:r>
          </w:p>
        </w:tc>
      </w:tr>
      <w:tr w:rsidR="004F0B27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METACOGNIZIONE: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riflessione sul proprio funzionamento mentale (conoscenza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che esistono delle strategie, capire il compito, valutare la difficoltà, decidere la strategia da utilizzare)</w:t>
            </w:r>
          </w:p>
        </w:tc>
      </w:tr>
      <w:tr w:rsidR="004F0B27">
        <w:trPr>
          <w:trHeight w:val="3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SIMULAZIONE: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preparazione alle prove orali</w:t>
            </w:r>
          </w:p>
        </w:tc>
      </w:tr>
      <w:tr w:rsidR="004F0B27">
        <w:trPr>
          <w:trHeight w:val="3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ALTRO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(specificare altre metodologie)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7" w:color="808080"/>
        </w:pBdr>
        <w:shd w:val="clear" w:color="auto" w:fill="92D050"/>
        <w:tabs>
          <w:tab w:val="left" w:pos="0"/>
        </w:tabs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3.2 Ausili, strumenti didattici e ambienti di apprendimento 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 xml:space="preserve"> gli ausili, gli strumenti e gli ambienti di apprendimento utilizzati]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e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4F0B27">
        <w:tc>
          <w:tcPr>
            <w:tcW w:w="9889" w:type="dxa"/>
            <w:gridSpan w:val="2"/>
          </w:tcPr>
          <w:p w:rsidR="004F0B27" w:rsidRDefault="00E26D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Ausili e strumenti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Libri di testo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Fotocopie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Dispense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Adattamento libri di testo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File audio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Materiale iconografico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Video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Materiali sensoriali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di videoscrittura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Sintesi vocale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didattici: specificare</w:t>
            </w:r>
          </w:p>
        </w:tc>
      </w:tr>
      <w:tr w:rsidR="004F0B27">
        <w:tc>
          <w:tcPr>
            <w:tcW w:w="9889" w:type="dxa"/>
            <w:gridSpan w:val="2"/>
          </w:tcPr>
          <w:p w:rsidR="004F0B27" w:rsidRDefault="00E26D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Ambienti di apprendimento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Aula per attività integrative individualizzate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 [specificare]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Palestra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Spazi all’aperto 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  <w:tab w:val="left" w:pos="241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3.3 - Altre opportunità (percorsi per le competenze trasversali e l’orientamento, attività integrative, attività extrascolastiche, altro) 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0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3.4 – Modalità e tempi di verifica delle attività (numero e periodicità di verifiche scritte e orali. Qualora l’intervento sia svolto per aree, esplicitare la tipologia di verifica) 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4F0B27">
        <w:tc>
          <w:tcPr>
            <w:tcW w:w="9889" w:type="dxa"/>
            <w:gridSpan w:val="2"/>
          </w:tcPr>
          <w:p w:rsidR="004F0B27" w:rsidRDefault="00E26D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Modalità di verifica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stesse previste per la classe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Verifiche strutturate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Verifiche non strutturate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Osservazioni descrittive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Materiale iconografico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Osservazioni sistematiche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Diario di bordo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Portfolio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di realtà e/o compito autentico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  <w:tr w:rsidR="004F0B27">
        <w:tc>
          <w:tcPr>
            <w:tcW w:w="9889" w:type="dxa"/>
            <w:gridSpan w:val="2"/>
          </w:tcPr>
          <w:p w:rsidR="004F0B27" w:rsidRDefault="00E26D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Tempi di verifica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Sincrone rispetto alla classe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Asincrone rispetto alla classe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3.5 - Valutazione degli apprendimenti (criteri di valutazione e tempi) </w:t>
      </w:r>
    </w:p>
    <w:p w:rsidR="004F0B27" w:rsidRDefault="004F0B27"/>
    <w:p w:rsidR="004F0B27" w:rsidRDefault="004F0B27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Criteri di valutazione 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Tempi della valutazione</w:t>
      </w:r>
    </w:p>
    <w:p w:rsidR="004F0B27" w:rsidRDefault="00E26DD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0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Mensile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Bimestrale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Trimestrale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Quadrimestrale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</w:tbl>
    <w:p w:rsidR="004F0B27" w:rsidRDefault="004F0B2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3.6 – Esami di Qualifica (solo per gli istituti Professionali che prevedono la qualifica al terzo anno)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L’Esame di qualifica professionale prevede le seguenti prove: 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Modalità di svolgimento delle prove: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4F0B27" w:rsidRDefault="00E26DD7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3.7 – Esame di Stato (solo per le classi terminali della secondaria di secondo grado)</w:t>
      </w:r>
    </w:p>
    <w:p w:rsidR="004F0B27" w:rsidRDefault="00E26D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L’Esame di Stato prevede le seguenti prove: 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Modalità di svolgimento delle prove: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pStyle w:val="Titolo3"/>
        <w:numPr>
          <w:ilvl w:val="2"/>
          <w:numId w:val="2"/>
        </w:num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3.8 – Prove Invalsi </w:t>
      </w:r>
    </w:p>
    <w:p w:rsidR="004F0B27" w:rsidRDefault="00E26DD7">
      <w:pPr>
        <w:pStyle w:val="Titolo3"/>
        <w:numPr>
          <w:ilvl w:val="2"/>
          <w:numId w:val="2"/>
        </w:num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Classi II e V 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base alla Nota sullo svolgimento delle prove INVALSI 2016-2017 per gli studenti con bisogni educativi speciali, si rimanda alla tabella riportata di seguito: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jc w:val="both"/>
        <w:rPr>
          <w:rFonts w:ascii="Calibri" w:eastAsia="Calibri" w:hAnsi="Calibri" w:cs="Calibri"/>
        </w:rPr>
      </w:pPr>
    </w:p>
    <w:tbl>
      <w:tblPr>
        <w:tblStyle w:val="af1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1483"/>
        <w:gridCol w:w="1404"/>
        <w:gridCol w:w="1466"/>
        <w:gridCol w:w="1807"/>
        <w:gridCol w:w="1625"/>
      </w:tblGrid>
      <w:tr w:rsidR="004F0B27">
        <w:trPr>
          <w:trHeight w:val="960"/>
        </w:trPr>
        <w:tc>
          <w:tcPr>
            <w:tcW w:w="3621" w:type="dxa"/>
            <w:gridSpan w:val="2"/>
            <w:shd w:val="clear" w:color="auto" w:fill="auto"/>
          </w:tcPr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4F0B27" w:rsidRDefault="004F0B27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spacing w:before="1"/>
              <w:ind w:left="113" w:firstLine="7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Svolgimento prove INVALSI</w:t>
            </w:r>
          </w:p>
        </w:tc>
        <w:tc>
          <w:tcPr>
            <w:tcW w:w="1466" w:type="dxa"/>
            <w:shd w:val="clear" w:color="auto" w:fill="auto"/>
          </w:tcPr>
          <w:p w:rsidR="004F0B27" w:rsidRDefault="00E26DD7">
            <w:pPr>
              <w:widowControl w:val="0"/>
              <w:ind w:left="129" w:right="117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Inclusione dei risultati nei dati di classe e</w:t>
            </w:r>
          </w:p>
          <w:p w:rsidR="004F0B27" w:rsidRDefault="00E26DD7">
            <w:pPr>
              <w:widowControl w:val="0"/>
              <w:ind w:left="348" w:right="339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 scuola</w:t>
            </w:r>
          </w:p>
        </w:tc>
        <w:tc>
          <w:tcPr>
            <w:tcW w:w="1807" w:type="dxa"/>
            <w:shd w:val="clear" w:color="auto" w:fill="auto"/>
          </w:tcPr>
          <w:p w:rsidR="004F0B27" w:rsidRDefault="00E26DD7">
            <w:pPr>
              <w:widowControl w:val="0"/>
              <w:spacing w:before="121"/>
              <w:ind w:left="324" w:right="311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Strumenti compensativi o altre misure</w:t>
            </w:r>
          </w:p>
        </w:tc>
        <w:tc>
          <w:tcPr>
            <w:tcW w:w="1625" w:type="dxa"/>
            <w:shd w:val="clear" w:color="auto" w:fill="auto"/>
          </w:tcPr>
          <w:p w:rsidR="004F0B27" w:rsidRDefault="00E26DD7">
            <w:pPr>
              <w:widowControl w:val="0"/>
              <w:spacing w:before="121"/>
              <w:ind w:left="180" w:right="168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Documento di      riferimento</w:t>
            </w:r>
          </w:p>
        </w:tc>
      </w:tr>
      <w:tr w:rsidR="004F0B27">
        <w:trPr>
          <w:trHeight w:val="1460"/>
        </w:trPr>
        <w:tc>
          <w:tcPr>
            <w:tcW w:w="2138" w:type="dxa"/>
            <w:vMerge w:val="restart"/>
            <w:shd w:val="clear" w:color="auto" w:fill="auto"/>
          </w:tcPr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E26DD7">
            <w:pPr>
              <w:widowControl w:val="0"/>
              <w:spacing w:before="130"/>
              <w:ind w:left="107" w:right="95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Disabilità certificata ai sensi dell’art. 3 c. 1 e c. 3 della legge 104/1992</w:t>
            </w:r>
          </w:p>
        </w:tc>
        <w:tc>
          <w:tcPr>
            <w:tcW w:w="1483" w:type="dxa"/>
            <w:shd w:val="clear" w:color="auto" w:fill="auto"/>
          </w:tcPr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4F0B27">
            <w:pPr>
              <w:widowControl w:val="0"/>
              <w:spacing w:before="10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Disabilità intellettiva</w:t>
            </w:r>
          </w:p>
        </w:tc>
        <w:tc>
          <w:tcPr>
            <w:tcW w:w="1404" w:type="dxa"/>
            <w:shd w:val="clear" w:color="auto" w:fill="auto"/>
          </w:tcPr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4F0B27">
            <w:pPr>
              <w:widowControl w:val="0"/>
              <w:spacing w:before="10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ind w:left="446" w:hanging="11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466" w:type="dxa"/>
            <w:shd w:val="clear" w:color="auto" w:fill="auto"/>
          </w:tcPr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4F0B27">
            <w:pPr>
              <w:widowControl w:val="0"/>
              <w:spacing w:before="10"/>
              <w:rPr>
                <w:rFonts w:ascii="Calibri" w:eastAsia="Calibri" w:hAnsi="Calibri" w:cs="Calibri"/>
                <w:sz w:val="29"/>
                <w:szCs w:val="29"/>
              </w:rPr>
            </w:pPr>
          </w:p>
          <w:p w:rsidR="004F0B27" w:rsidRDefault="00E26DD7">
            <w:pPr>
              <w:widowControl w:val="0"/>
              <w:ind w:left="348" w:right="33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</w:t>
            </w:r>
          </w:p>
        </w:tc>
        <w:tc>
          <w:tcPr>
            <w:tcW w:w="1807" w:type="dxa"/>
            <w:shd w:val="clear" w:color="auto" w:fill="auto"/>
          </w:tcPr>
          <w:p w:rsidR="004F0B27" w:rsidRDefault="00E26DD7">
            <w:pPr>
              <w:widowControl w:val="0"/>
              <w:ind w:left="142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più lunghi e strumenti tecnologici (art.16, c. 3 L.104/92)</w:t>
            </w:r>
          </w:p>
          <w:p w:rsidR="004F0B27" w:rsidRDefault="004F0B27">
            <w:pPr>
              <w:widowControl w:val="0"/>
              <w:spacing w:before="9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ind w:left="135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4F0B27" w:rsidRDefault="004F0B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F0B27" w:rsidRDefault="004F0B27">
            <w:pPr>
              <w:widowControl w:val="0"/>
              <w:spacing w:before="10"/>
              <w:rPr>
                <w:rFonts w:ascii="Calibri" w:eastAsia="Calibri" w:hAnsi="Calibri" w:cs="Calibri"/>
                <w:sz w:val="29"/>
                <w:szCs w:val="29"/>
              </w:rPr>
            </w:pPr>
          </w:p>
          <w:p w:rsidR="004F0B27" w:rsidRDefault="00E26DD7">
            <w:pPr>
              <w:widowControl w:val="0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  <w:tr w:rsidR="004F0B27">
        <w:trPr>
          <w:trHeight w:val="720"/>
        </w:trPr>
        <w:tc>
          <w:tcPr>
            <w:tcW w:w="2138" w:type="dxa"/>
            <w:vMerge/>
            <w:shd w:val="clear" w:color="auto" w:fill="auto"/>
          </w:tcPr>
          <w:p w:rsidR="004F0B27" w:rsidRDefault="004F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4F0B27" w:rsidRDefault="00E26DD7">
            <w:pPr>
              <w:widowControl w:val="0"/>
              <w:spacing w:line="242" w:lineRule="auto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Disabilità</w:t>
            </w:r>
          </w:p>
          <w:p w:rsidR="004F0B27" w:rsidRDefault="00E26DD7">
            <w:pPr>
              <w:widowControl w:val="0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sensoriale e motoria</w:t>
            </w:r>
          </w:p>
        </w:tc>
        <w:tc>
          <w:tcPr>
            <w:tcW w:w="1404" w:type="dxa"/>
            <w:shd w:val="clear" w:color="auto" w:fill="auto"/>
          </w:tcPr>
          <w:p w:rsidR="004F0B27" w:rsidRDefault="004F0B27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spacing w:before="1"/>
              <w:ind w:right="61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SÌ</w:t>
            </w:r>
          </w:p>
        </w:tc>
        <w:tc>
          <w:tcPr>
            <w:tcW w:w="1466" w:type="dxa"/>
            <w:shd w:val="clear" w:color="auto" w:fill="auto"/>
          </w:tcPr>
          <w:p w:rsidR="004F0B27" w:rsidRDefault="004F0B27">
            <w:pPr>
              <w:widowControl w:val="0"/>
              <w:spacing w:before="8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spacing w:before="1"/>
              <w:ind w:right="616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SÌ</w:t>
            </w:r>
          </w:p>
          <w:p w:rsidR="004F0B27" w:rsidRDefault="004F0B27">
            <w:pPr>
              <w:widowControl w:val="0"/>
              <w:spacing w:before="1"/>
              <w:ind w:left="348" w:right="33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</w:p>
        </w:tc>
        <w:tc>
          <w:tcPr>
            <w:tcW w:w="1807" w:type="dxa"/>
            <w:shd w:val="clear" w:color="auto" w:fill="auto"/>
          </w:tcPr>
          <w:p w:rsidR="004F0B27" w:rsidRDefault="004F0B27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spacing w:before="1"/>
              <w:ind w:left="140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4F0B27" w:rsidRDefault="004F0B27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4F0B27" w:rsidRDefault="00E26DD7">
            <w:pPr>
              <w:widowControl w:val="0"/>
              <w:spacing w:before="1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  <w:tr w:rsidR="004F0B27">
        <w:trPr>
          <w:trHeight w:val="480"/>
        </w:trPr>
        <w:tc>
          <w:tcPr>
            <w:tcW w:w="2138" w:type="dxa"/>
            <w:vMerge/>
            <w:shd w:val="clear" w:color="auto" w:fill="auto"/>
          </w:tcPr>
          <w:p w:rsidR="004F0B27" w:rsidRDefault="004F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4F0B27" w:rsidRDefault="00E26DD7">
            <w:pPr>
              <w:widowControl w:val="0"/>
              <w:spacing w:before="121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Altra disabilità</w:t>
            </w:r>
          </w:p>
        </w:tc>
        <w:tc>
          <w:tcPr>
            <w:tcW w:w="1404" w:type="dxa"/>
            <w:shd w:val="clear" w:color="auto" w:fill="auto"/>
          </w:tcPr>
          <w:p w:rsidR="004F0B27" w:rsidRDefault="00E26DD7">
            <w:pPr>
              <w:widowControl w:val="0"/>
              <w:spacing w:line="242" w:lineRule="auto"/>
              <w:ind w:left="311" w:right="2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</w:t>
            </w:r>
          </w:p>
          <w:p w:rsidR="004F0B27" w:rsidRDefault="00E26DD7">
            <w:pPr>
              <w:widowControl w:val="0"/>
              <w:ind w:left="309" w:right="2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scuola</w:t>
            </w:r>
          </w:p>
        </w:tc>
        <w:tc>
          <w:tcPr>
            <w:tcW w:w="1466" w:type="dxa"/>
            <w:shd w:val="clear" w:color="auto" w:fill="auto"/>
          </w:tcPr>
          <w:p w:rsidR="004F0B27" w:rsidRDefault="00E26DD7">
            <w:pPr>
              <w:widowControl w:val="0"/>
              <w:spacing w:before="118"/>
              <w:ind w:left="344" w:right="33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33"/>
                <w:szCs w:val="33"/>
                <w:vertAlign w:val="subscript"/>
              </w:rPr>
              <w:t>NO</w:t>
            </w:r>
          </w:p>
        </w:tc>
        <w:tc>
          <w:tcPr>
            <w:tcW w:w="1807" w:type="dxa"/>
            <w:shd w:val="clear" w:color="auto" w:fill="auto"/>
          </w:tcPr>
          <w:p w:rsidR="004F0B27" w:rsidRDefault="00E26DD7">
            <w:pPr>
              <w:widowControl w:val="0"/>
              <w:spacing w:before="121"/>
              <w:ind w:left="135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4F0B27" w:rsidRDefault="00E26DD7">
            <w:pPr>
              <w:widowControl w:val="0"/>
              <w:spacing w:before="121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Pertanto, sentito il parere dei genitori e del consiglio di classe, lo studente:</w:t>
      </w: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svolgerà la stessa prova INVALSI della classe alla presenza del docente di sostegno quale misura compensativa (in altro ambiente se classe campione)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svolgerà la prova INVALSI personalizzata predisposta dal Consiglio di Classe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 svolgerà la prova INVALSI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Qualora la prova venga svolta, </w:t>
      </w:r>
      <w:proofErr w:type="spellStart"/>
      <w:r>
        <w:rPr>
          <w:rFonts w:ascii="Calibri" w:eastAsia="Calibri" w:hAnsi="Calibri" w:cs="Calibri"/>
          <w:sz w:val="22"/>
          <w:szCs w:val="22"/>
        </w:rPr>
        <w:t>iI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Consiglio di Classe può prevedere adeguate misure compensative o dispensative o predisporre specifici adattamenti. Pertanto, sentito il parere dei genitori e del consiglio di classe, lo studente potrà svolgere la prova Invalsi con i seguenti strumenti compensativi: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3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sintetizzatore vocale per l’ascolto individuale in audio-cuffia 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calcolatrice 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dizionario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ingrandimento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adattamento prova per studenti sordi (formato CBT)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adattamento in Braille 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presenza del docente specializzato (in altro ambiente per classi campione)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tempi aggiuntivi fino ad un massimo di 15 minuti per prova</w:t>
            </w: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 misure dispensative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:rsidR="004F0B27" w:rsidRDefault="00E26DD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4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esonero da una o più prove </w:t>
            </w:r>
          </w:p>
        </w:tc>
      </w:tr>
      <w:tr w:rsidR="004F0B27">
        <w:tc>
          <w:tcPr>
            <w:tcW w:w="959" w:type="dxa"/>
          </w:tcPr>
          <w:p w:rsidR="004F0B27" w:rsidRDefault="004F0B27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4F0B27" w:rsidRDefault="00E26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 Inglese: esonero anche solo da una delle due parti (ascolto o lettura) della prova</w:t>
            </w:r>
          </w:p>
        </w:tc>
      </w:tr>
    </w:tbl>
    <w:p w:rsidR="00C47B6D" w:rsidRDefault="00C47B6D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 w:type="page"/>
      </w:r>
    </w:p>
    <w:p w:rsidR="004F0B27" w:rsidRDefault="004F0B27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5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4F0B27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Docenti del Consiglio di Classe  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Disciplina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16"/>
          <w:szCs w:val="16"/>
        </w:rPr>
      </w:pPr>
    </w:p>
    <w:p w:rsidR="004F0B27" w:rsidRDefault="004F0B27">
      <w:pPr>
        <w:jc w:val="both"/>
        <w:rPr>
          <w:rFonts w:ascii="Calibri" w:eastAsia="Calibri" w:hAnsi="Calibri" w:cs="Calibri"/>
          <w:sz w:val="16"/>
          <w:szCs w:val="16"/>
        </w:rPr>
      </w:pPr>
    </w:p>
    <w:p w:rsidR="004F0B27" w:rsidRDefault="004F0B27">
      <w:pPr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6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4F0B27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Unità di Valutazione Multidisciplinare 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jc w:val="both"/>
        <w:rPr>
          <w:rFonts w:ascii="Calibri" w:eastAsia="Calibri" w:hAnsi="Calibri" w:cs="Calibri"/>
          <w:sz w:val="16"/>
          <w:szCs w:val="16"/>
        </w:rPr>
      </w:pPr>
    </w:p>
    <w:p w:rsidR="004F0B27" w:rsidRDefault="004F0B27">
      <w:pPr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7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6566"/>
      </w:tblGrid>
      <w:tr w:rsidR="004F0B27"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Genitori o soggetti che esercitano la responsabilità genitoriale 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8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4F0B27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Figure professionali interne ed esterne all’istituzione scolastica che interagiscono con la classe e lo/a studente/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ssa</w:t>
            </w:r>
            <w:proofErr w:type="spellEnd"/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9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6566"/>
      </w:tblGrid>
      <w:tr w:rsidR="004F0B27"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Studente (firma facoltativa in base al principio di autodeterminazione)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 studente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0B27" w:rsidRDefault="00E26DD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4F0B27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7" w:rsidRDefault="004F0B27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GLO elabora e approva il PEI in data ______________________</w:t>
      </w:r>
    </w:p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4F0B27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4F0B27" w:rsidRDefault="00E26DD7">
      <w:pPr>
        <w:ind w:left="6372" w:firstLine="70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Il Dirigente Scolastico</w:t>
      </w:r>
    </w:p>
    <w:p w:rsidR="004F0B27" w:rsidRDefault="00E26DD7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</w:p>
    <w:p w:rsidR="004F0B27" w:rsidRDefault="00E26DD7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     __________________________</w:t>
      </w:r>
    </w:p>
    <w:p w:rsidR="004F0B27" w:rsidRDefault="004F0B27">
      <w:pPr>
        <w:rPr>
          <w:rFonts w:ascii="Calibri" w:eastAsia="Calibri" w:hAnsi="Calibri" w:cs="Calibri"/>
        </w:rPr>
      </w:pPr>
    </w:p>
    <w:sectPr w:rsidR="004F0B27" w:rsidSect="005D41F0"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F2C" w:rsidRDefault="00501F2C">
      <w:r>
        <w:separator/>
      </w:r>
    </w:p>
  </w:endnote>
  <w:endnote w:type="continuationSeparator" w:id="0">
    <w:p w:rsidR="00501F2C" w:rsidRDefault="0050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B27" w:rsidRDefault="00E26D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F0B27" w:rsidRDefault="004F0B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B27" w:rsidRDefault="00E26D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C47B6D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4F0B27" w:rsidRDefault="004F0B2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F2C" w:rsidRDefault="00501F2C">
      <w:r>
        <w:separator/>
      </w:r>
    </w:p>
  </w:footnote>
  <w:footnote w:type="continuationSeparator" w:id="0">
    <w:p w:rsidR="00501F2C" w:rsidRDefault="00501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C10AF"/>
    <w:multiLevelType w:val="multilevel"/>
    <w:tmpl w:val="76A64C96"/>
    <w:lvl w:ilvl="0">
      <w:start w:val="1"/>
      <w:numFmt w:val="decimal"/>
      <w:pStyle w:val="Titolo1"/>
      <w:lvlText w:val=""/>
      <w:lvlJc w:val="left"/>
      <w:pPr>
        <w:ind w:left="0" w:firstLine="0"/>
      </w:pPr>
    </w:lvl>
    <w:lvl w:ilvl="1">
      <w:start w:val="1"/>
      <w:numFmt w:val="decimal"/>
      <w:pStyle w:val="Titolo2"/>
      <w:lvlText w:val=""/>
      <w:lvlJc w:val="left"/>
      <w:pPr>
        <w:ind w:left="0" w:firstLine="0"/>
      </w:pPr>
    </w:lvl>
    <w:lvl w:ilvl="2">
      <w:start w:val="1"/>
      <w:numFmt w:val="decimal"/>
      <w:pStyle w:val="Titolo3"/>
      <w:lvlText w:val=""/>
      <w:lvlJc w:val="left"/>
      <w:pPr>
        <w:ind w:left="0" w:firstLine="0"/>
      </w:pPr>
    </w:lvl>
    <w:lvl w:ilvl="3">
      <w:start w:val="1"/>
      <w:numFmt w:val="decimal"/>
      <w:pStyle w:val="Titolo4"/>
      <w:lvlText w:val=""/>
      <w:lvlJc w:val="left"/>
      <w:pPr>
        <w:ind w:left="0" w:firstLine="0"/>
      </w:pPr>
    </w:lvl>
    <w:lvl w:ilvl="4">
      <w:start w:val="1"/>
      <w:numFmt w:val="decimal"/>
      <w:pStyle w:val="Titolo5"/>
      <w:lvlText w:val=""/>
      <w:lvlJc w:val="left"/>
      <w:pPr>
        <w:ind w:left="0" w:firstLine="0"/>
      </w:pPr>
    </w:lvl>
    <w:lvl w:ilvl="5">
      <w:start w:val="1"/>
      <w:numFmt w:val="decimal"/>
      <w:pStyle w:val="Titolo6"/>
      <w:lvlText w:val=""/>
      <w:lvlJc w:val="left"/>
      <w:pPr>
        <w:ind w:left="0" w:firstLine="0"/>
      </w:pPr>
    </w:lvl>
    <w:lvl w:ilvl="6">
      <w:start w:val="1"/>
      <w:numFmt w:val="decimal"/>
      <w:pStyle w:val="Titolo7"/>
      <w:lvlText w:val=""/>
      <w:lvlJc w:val="left"/>
      <w:pPr>
        <w:ind w:left="0" w:firstLine="0"/>
      </w:pPr>
    </w:lvl>
    <w:lvl w:ilvl="7">
      <w:start w:val="1"/>
      <w:numFmt w:val="decimal"/>
      <w:pStyle w:val="Titolo8"/>
      <w:lvlText w:val=""/>
      <w:lvlJc w:val="left"/>
      <w:pPr>
        <w:ind w:left="0" w:firstLine="0"/>
      </w:pPr>
    </w:lvl>
    <w:lvl w:ilvl="8">
      <w:start w:val="1"/>
      <w:numFmt w:val="decimal"/>
      <w:pStyle w:val="Titolo9"/>
      <w:lvlText w:val=""/>
      <w:lvlJc w:val="left"/>
      <w:pPr>
        <w:ind w:left="0" w:firstLine="0"/>
      </w:pPr>
    </w:lvl>
  </w:abstractNum>
  <w:abstractNum w:abstractNumId="1" w15:restartNumberingAfterBreak="0">
    <w:nsid w:val="56107E54"/>
    <w:multiLevelType w:val="multilevel"/>
    <w:tmpl w:val="5B6E1BA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B27"/>
    <w:rsid w:val="00262909"/>
    <w:rsid w:val="004F0B27"/>
    <w:rsid w:val="00501F2C"/>
    <w:rsid w:val="005D41F0"/>
    <w:rsid w:val="00BB7FB6"/>
    <w:rsid w:val="00C47B6D"/>
    <w:rsid w:val="00E2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83EFB-0BA1-1942-84C4-0D9689C3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67CB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2167C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67CB"/>
    <w:pPr>
      <w:keepNext/>
      <w:numPr>
        <w:ilvl w:val="1"/>
        <w:numId w:val="1"/>
      </w:numPr>
      <w:jc w:val="both"/>
      <w:outlineLvl w:val="1"/>
    </w:pPr>
    <w:rPr>
      <w:i/>
      <w:iCs/>
      <w:sz w:val="20"/>
    </w:rPr>
  </w:style>
  <w:style w:type="paragraph" w:styleId="Titolo3">
    <w:name w:val="heading 3"/>
    <w:basedOn w:val="Normale"/>
    <w:next w:val="Normale"/>
    <w:link w:val="Titolo3Carattere"/>
    <w:qFormat/>
    <w:rsid w:val="002167CB"/>
    <w:pPr>
      <w:keepNext/>
      <w:numPr>
        <w:ilvl w:val="2"/>
        <w:numId w:val="1"/>
      </w:numPr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qFormat/>
    <w:rsid w:val="002167CB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2167CB"/>
    <w:pPr>
      <w:keepNext/>
      <w:numPr>
        <w:ilvl w:val="4"/>
        <w:numId w:val="1"/>
      </w:numPr>
      <w:tabs>
        <w:tab w:val="left" w:pos="7425"/>
      </w:tabs>
      <w:jc w:val="both"/>
      <w:outlineLvl w:val="4"/>
    </w:pPr>
    <w:rPr>
      <w:b/>
      <w:bCs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2167CB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2167CB"/>
    <w:pPr>
      <w:keepNext/>
      <w:numPr>
        <w:ilvl w:val="6"/>
        <w:numId w:val="1"/>
      </w:numPr>
      <w:tabs>
        <w:tab w:val="left" w:pos="7425"/>
      </w:tabs>
      <w:jc w:val="center"/>
      <w:outlineLvl w:val="6"/>
    </w:pPr>
    <w:rPr>
      <w:b/>
      <w:bCs/>
      <w:i/>
      <w:sz w:val="32"/>
      <w:szCs w:val="28"/>
    </w:rPr>
  </w:style>
  <w:style w:type="paragraph" w:styleId="Titolo8">
    <w:name w:val="heading 8"/>
    <w:basedOn w:val="Normale"/>
    <w:next w:val="Normale"/>
    <w:link w:val="Titolo8Carattere"/>
    <w:qFormat/>
    <w:rsid w:val="002167CB"/>
    <w:pPr>
      <w:keepNext/>
      <w:numPr>
        <w:ilvl w:val="7"/>
        <w:numId w:val="1"/>
      </w:numPr>
      <w:jc w:val="center"/>
      <w:outlineLvl w:val="7"/>
    </w:pPr>
    <w:rPr>
      <w:sz w:val="28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167CB"/>
    <w:pPr>
      <w:keepNext/>
      <w:numPr>
        <w:ilvl w:val="8"/>
        <w:numId w:val="1"/>
      </w:numPr>
      <w:ind w:left="1416"/>
      <w:jc w:val="center"/>
      <w:outlineLvl w:val="8"/>
    </w:pPr>
    <w:rPr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rsid w:val="002167C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167CB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2167CB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2167C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2167CB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167C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167CB"/>
    <w:rPr>
      <w:rFonts w:ascii="Times New Roman" w:eastAsia="Times New Roman" w:hAnsi="Times New Roman" w:cs="Times New Roman"/>
      <w:b/>
      <w:bCs/>
      <w:i/>
      <w:sz w:val="32"/>
      <w:szCs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167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167CB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Default">
    <w:name w:val="Default"/>
    <w:rsid w:val="002167C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167CB"/>
    <w:pPr>
      <w:suppressAutoHyphens w:val="0"/>
    </w:pPr>
    <w:rPr>
      <w:rFonts w:ascii="Cambria" w:eastAsia="MS Mincho" w:hAnsi="Cambria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67CB"/>
    <w:rPr>
      <w:rFonts w:ascii="Cambria" w:eastAsia="MS Mincho" w:hAnsi="Cambria" w:cs="Times New Roman"/>
      <w:sz w:val="20"/>
      <w:szCs w:val="20"/>
      <w:lang w:eastAsia="it-IT"/>
    </w:rPr>
  </w:style>
  <w:style w:type="character" w:styleId="Enfasigrassetto">
    <w:name w:val="Strong"/>
    <w:qFormat/>
    <w:rsid w:val="002167CB"/>
    <w:rPr>
      <w:b/>
      <w:bCs/>
    </w:rPr>
  </w:style>
  <w:style w:type="character" w:styleId="Rimandonotaapidipagina">
    <w:name w:val="footnote reference"/>
    <w:uiPriority w:val="99"/>
    <w:semiHidden/>
    <w:rsid w:val="002167CB"/>
    <w:rPr>
      <w:vertAlign w:val="superscript"/>
    </w:rPr>
  </w:style>
  <w:style w:type="table" w:styleId="Grigliatabella">
    <w:name w:val="Table Grid"/>
    <w:basedOn w:val="Tabellanormale"/>
    <w:uiPriority w:val="59"/>
    <w:rsid w:val="002167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167CB"/>
    <w:pPr>
      <w:suppressAutoHyphens/>
      <w:autoSpaceDN w:val="0"/>
      <w:textAlignment w:val="baseline"/>
    </w:pPr>
    <w:rPr>
      <w:rFonts w:eastAsia="SimSun" w:cs="Mangal"/>
      <w:kern w:val="3"/>
      <w:lang w:eastAsia="ar-SA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6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6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67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7C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67CB"/>
    <w:rPr>
      <w:rFonts w:ascii="Segoe UI" w:eastAsia="Times New Roman" w:hAnsi="Segoe UI" w:cs="Segoe UI"/>
      <w:sz w:val="18"/>
      <w:szCs w:val="18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6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67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semiHidden/>
    <w:rsid w:val="00E57B9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E57B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73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360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  <w:rsid w:val="00973608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paragraph" w:styleId="Nessunaspaziatura">
    <w:name w:val="No Spacing"/>
    <w:link w:val="NessunaspaziaturaCarattere"/>
    <w:uiPriority w:val="1"/>
    <w:qFormat/>
    <w:rsid w:val="005D41F0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D41F0"/>
    <w:rPr>
      <w:rFonts w:asciiTheme="minorHAnsi" w:eastAsiaTheme="minorEastAsia" w:hAnsiTheme="minorHAnsi" w:cstheme="minorBid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jmZjXpepDqsvmEWQgOLXdcphTg==">AMUW2mUlym9LYmYzsCXFTjw435xdSt4HnRr1d7cJ+FMhbuJFGTaBNVrabHGWncpmvYTX1K3R2k19O4MWZdiHwKENlfo9Ga2oPeSYs0DWleVIqLwpPYq6LUkvmQ/i3gosagjoQy9fKFkr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1499</Words>
  <Characters>8549</Characters>
  <Application>Microsoft Office Word</Application>
  <DocSecurity>0</DocSecurity>
  <Lines>71</Lines>
  <Paragraphs>20</Paragraphs>
  <ScaleCrop>false</ScaleCrop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EDUCATIVO INDIVIDUALIZZATO</dc:title>
  <dc:subject>SCUOLA SECONDARIA DI SECONDO GRADO “…”</dc:subject>
  <dc:creator>romanellitonia11@gmail.com</dc:creator>
  <cp:lastModifiedBy>Microsoft Office User</cp:lastModifiedBy>
  <cp:revision>2</cp:revision>
  <dcterms:created xsi:type="dcterms:W3CDTF">2019-11-30T14:53:00Z</dcterms:created>
  <dcterms:modified xsi:type="dcterms:W3CDTF">2019-11-30T14:53:00Z</dcterms:modified>
</cp:coreProperties>
</file>